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68" w:rsidRPr="00AD3D08" w:rsidRDefault="00D00E68" w:rsidP="00D00E68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4E1199" w:rsidRPr="00AD3D08">
        <w:rPr>
          <w:b/>
          <w:bCs/>
        </w:rPr>
        <w:t>Семиотика и философия языка</w:t>
      </w:r>
      <w:r w:rsidRPr="00AD3D08">
        <w:rPr>
          <w:b/>
          <w:bCs/>
        </w:rPr>
        <w:t>»</w:t>
      </w:r>
    </w:p>
    <w:p w:rsidR="00D00E68" w:rsidRPr="00AD3D08" w:rsidRDefault="00D00E68" w:rsidP="00D00E68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D00E68" w:rsidRPr="00AD3D08" w:rsidTr="00317875">
        <w:tc>
          <w:tcPr>
            <w:tcW w:w="4077" w:type="dxa"/>
            <w:shd w:val="clear" w:color="auto" w:fill="auto"/>
          </w:tcPr>
          <w:p w:rsidR="00D00E68" w:rsidRPr="00AD3D08" w:rsidRDefault="00D00E68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D00E68" w:rsidRPr="00AD3D08" w:rsidRDefault="00D00E68" w:rsidP="007118E9">
            <w:pPr>
              <w:rPr>
                <w:bCs/>
              </w:rPr>
            </w:pPr>
            <w:r w:rsidRPr="00AD3D0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D00E68" w:rsidRPr="00AD3D08" w:rsidRDefault="00D00E68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D00E68" w:rsidRPr="00AD3D08" w:rsidRDefault="00D00E68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D00E68" w:rsidRPr="00AD3D08" w:rsidRDefault="00D00E68" w:rsidP="004E119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="004E1199" w:rsidRPr="00AD3D08">
              <w:rPr>
                <w:rStyle w:val="fontstyle01"/>
                <w:bCs/>
                <w:sz w:val="24"/>
                <w:szCs w:val="24"/>
              </w:rPr>
              <w:t>7-06-0232-01</w:t>
            </w:r>
            <w:r w:rsidRPr="00AD3D08">
              <w:rPr>
                <w:rStyle w:val="fontstyle01"/>
                <w:bCs/>
                <w:sz w:val="24"/>
                <w:szCs w:val="24"/>
              </w:rPr>
              <w:t xml:space="preserve">  </w:t>
            </w:r>
            <w:r w:rsidR="004E1199" w:rsidRPr="00AD3D08">
              <w:rPr>
                <w:rStyle w:val="fontstyle01"/>
                <w:bCs/>
                <w:sz w:val="24"/>
                <w:szCs w:val="24"/>
              </w:rPr>
              <w:t>Языкознание</w:t>
            </w:r>
            <w:r w:rsidRPr="00AD3D08">
              <w:rPr>
                <w:rStyle w:val="fontstyle01"/>
                <w:bCs/>
                <w:sz w:val="24"/>
                <w:szCs w:val="24"/>
              </w:rPr>
              <w:t>.</w:t>
            </w:r>
          </w:p>
          <w:p w:rsidR="00D00E68" w:rsidRPr="00AD3D08" w:rsidRDefault="00D00E68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D00E68" w:rsidRPr="00AD3D08" w:rsidTr="00317875">
        <w:tc>
          <w:tcPr>
            <w:tcW w:w="4077" w:type="dxa"/>
            <w:shd w:val="clear" w:color="auto" w:fill="auto"/>
          </w:tcPr>
          <w:p w:rsidR="00D00E68" w:rsidRPr="00AD3D08" w:rsidRDefault="00D00E68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D00E68" w:rsidRPr="00AD3D08" w:rsidRDefault="00503CAA" w:rsidP="007118E9">
            <w:pPr>
              <w:jc w:val="both"/>
            </w:pPr>
            <w:r>
              <w:t xml:space="preserve">Связь языкознания и философии. Язык как философская категория. Философская основа языкознания. Методы научных исследований в языкознании.  Философия я зыка в истории человеческой мысли. Основные философские законы применительно к языку и речи.  Философские законы как основа для формулировки научных принципов. Общие понятийные и собственно языковые категории. Семиотический аспект языка. Философия языка в связи с философией жизни и философией истории. Функциональная асимметрия мозга и формы обработки информации в сознании человека в прошлом и настоящем. Образ мира и мир языка. Когнитивный аспект </w:t>
            </w:r>
            <w:proofErr w:type="spellStart"/>
            <w:r>
              <w:t>лингвосемиотики</w:t>
            </w:r>
            <w:proofErr w:type="spellEnd"/>
            <w:r>
              <w:t xml:space="preserve">. Философия языка в связи с теорией коммуникации, стереотипами и </w:t>
            </w:r>
            <w:proofErr w:type="gramStart"/>
            <w:r>
              <w:t>фрейм-структурами</w:t>
            </w:r>
            <w:proofErr w:type="gramEnd"/>
            <w:r>
              <w:t xml:space="preserve"> сознания и подсознания. Специфика коммуникации. Стереотипы, клише, штампы сознания и язык. </w:t>
            </w:r>
            <w:proofErr w:type="gramStart"/>
            <w:r>
              <w:t>Фрейм-структуры</w:t>
            </w:r>
            <w:proofErr w:type="gramEnd"/>
            <w:r>
              <w:t xml:space="preserve"> сознания в связи с пространственно-временными «кадрами» бытия.</w:t>
            </w:r>
          </w:p>
        </w:tc>
      </w:tr>
      <w:tr w:rsidR="00D00E68" w:rsidRPr="00AD3D08" w:rsidTr="00317875">
        <w:tc>
          <w:tcPr>
            <w:tcW w:w="4077" w:type="dxa"/>
            <w:shd w:val="clear" w:color="auto" w:fill="auto"/>
          </w:tcPr>
          <w:p w:rsidR="00D00E68" w:rsidRPr="00AD3D08" w:rsidRDefault="00D00E68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  <w:p w:rsidR="00D00E68" w:rsidRPr="00AD3D08" w:rsidRDefault="00D00E68" w:rsidP="007118E9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D00E68" w:rsidRPr="00AD3D08" w:rsidRDefault="00503CAA" w:rsidP="00503CAA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296BD5">
              <w:rPr>
                <w:b/>
                <w:bCs/>
                <w:i/>
              </w:rPr>
              <w:t>знать</w:t>
            </w:r>
            <w:r w:rsidRPr="00296BD5">
              <w:rPr>
                <w:i/>
              </w:rPr>
              <w:t>:</w:t>
            </w:r>
            <w:r>
              <w:t xml:space="preserve"> определение основных понятий учебного курса; роль философии в формировании личности как носителя определённой мировоззренческой позиции и языковой личности в частности; основные направления исследований в области семиотики; факторы взаимодействия языкознания и философии; </w:t>
            </w:r>
            <w:r w:rsidRPr="00296BD5">
              <w:rPr>
                <w:b/>
                <w:bCs/>
                <w:i/>
              </w:rPr>
              <w:t>уметь</w:t>
            </w:r>
            <w:r w:rsidRPr="00296BD5">
              <w:rPr>
                <w:i/>
              </w:rPr>
              <w:t>:</w:t>
            </w:r>
            <w:r>
              <w:t xml:space="preserve"> использовать теоретические сведения, полученные при работе с научной литературой, для анализа конкретных языковых фактов, объяснения причин языковых изменений;</w:t>
            </w:r>
            <w:proofErr w:type="gramEnd"/>
            <w:r w:rsidR="00296BD5">
              <w:t xml:space="preserve"> </w:t>
            </w:r>
            <w:r>
              <w:t xml:space="preserve">реконструировать явные и глубинные смыслы современных языковых единиц; </w:t>
            </w:r>
            <w:r w:rsidRPr="00296BD5">
              <w:rPr>
                <w:b/>
                <w:bCs/>
                <w:i/>
              </w:rPr>
              <w:t>владеть</w:t>
            </w:r>
            <w:r w:rsidRPr="00296BD5">
              <w:rPr>
                <w:i/>
              </w:rPr>
              <w:t xml:space="preserve">: </w:t>
            </w:r>
            <w:r>
              <w:t>основными понятиями семиотики; базовыми понятиями философии языка; основами сопоставительного сравнительно-исторического анализа языковых единиц; методикой лингвофилософской интерпретации текста.</w:t>
            </w:r>
          </w:p>
        </w:tc>
      </w:tr>
      <w:tr w:rsidR="00D00E68" w:rsidRPr="00AD3D08" w:rsidTr="00317875">
        <w:tc>
          <w:tcPr>
            <w:tcW w:w="4077" w:type="dxa"/>
            <w:shd w:val="clear" w:color="auto" w:fill="auto"/>
          </w:tcPr>
          <w:p w:rsidR="00D00E68" w:rsidRPr="00AD3D08" w:rsidRDefault="00D00E68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D00E68" w:rsidRPr="00AD3D08" w:rsidRDefault="00503CAA" w:rsidP="007118E9">
            <w:pPr>
              <w:jc w:val="both"/>
            </w:pPr>
            <w:r>
              <w:t>Введение в языкознание; общее языкознание; современный русский язык.</w:t>
            </w:r>
          </w:p>
        </w:tc>
      </w:tr>
      <w:tr w:rsidR="00D00E68" w:rsidRPr="00AD3D08" w:rsidTr="00317875">
        <w:tc>
          <w:tcPr>
            <w:tcW w:w="4077" w:type="dxa"/>
            <w:shd w:val="clear" w:color="auto" w:fill="auto"/>
          </w:tcPr>
          <w:p w:rsidR="00D00E68" w:rsidRPr="00AD3D08" w:rsidRDefault="00D00E68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D00E68" w:rsidRPr="00AD3D08" w:rsidRDefault="004E1199" w:rsidP="004E1199">
            <w:pPr>
              <w:jc w:val="both"/>
            </w:pPr>
            <w:r w:rsidRPr="00AD3D08">
              <w:t>9 зачетных единиц, 298</w:t>
            </w:r>
            <w:r w:rsidR="001549A8" w:rsidRPr="00AD3D08">
              <w:t xml:space="preserve"> </w:t>
            </w:r>
            <w:r w:rsidRPr="00AD3D08">
              <w:t>академических часов, из них 128 аудиторных: 86 ч лекций и 42</w:t>
            </w:r>
            <w:r w:rsidR="00F00930" w:rsidRPr="00AD3D08">
              <w:t xml:space="preserve"> ч </w:t>
            </w:r>
            <w:r w:rsidRPr="00AD3D08">
              <w:t>практически</w:t>
            </w:r>
            <w:r w:rsidR="00F00930" w:rsidRPr="00AD3D08">
              <w:t>х занятий.</w:t>
            </w:r>
          </w:p>
        </w:tc>
      </w:tr>
      <w:tr w:rsidR="00D00E68" w:rsidRPr="00AD3D08" w:rsidTr="00317875">
        <w:tc>
          <w:tcPr>
            <w:tcW w:w="4077" w:type="dxa"/>
            <w:shd w:val="clear" w:color="auto" w:fill="auto"/>
          </w:tcPr>
          <w:p w:rsidR="00D00E68" w:rsidRPr="00AD3D08" w:rsidRDefault="00D00E68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D00E68" w:rsidRPr="00AD3D08" w:rsidRDefault="0081386B" w:rsidP="007118E9">
            <w:pPr>
              <w:jc w:val="both"/>
            </w:pPr>
            <w:r>
              <w:t>1-</w:t>
            </w:r>
            <w:r w:rsidR="001549A8" w:rsidRPr="00AD3D08">
              <w:t>й семестр, зачет.</w:t>
            </w:r>
          </w:p>
          <w:p w:rsidR="004E1199" w:rsidRPr="00AD3D08" w:rsidRDefault="0081386B" w:rsidP="007118E9">
            <w:pPr>
              <w:jc w:val="both"/>
            </w:pPr>
            <w:r>
              <w:t>2-</w:t>
            </w:r>
            <w:r w:rsidR="004E1199" w:rsidRPr="00AD3D08">
              <w:t xml:space="preserve">й семестр, </w:t>
            </w:r>
            <w:r w:rsidR="00503CAA">
              <w:t xml:space="preserve">коллоквиум, </w:t>
            </w:r>
            <w:r w:rsidR="004E1199" w:rsidRPr="00AD3D08">
              <w:t>экзамен.</w:t>
            </w:r>
          </w:p>
        </w:tc>
      </w:tr>
    </w:tbl>
    <w:p w:rsidR="00296BD5" w:rsidRPr="0080457C" w:rsidRDefault="00296BD5">
      <w:pPr>
        <w:spacing w:after="200" w:line="276" w:lineRule="auto"/>
        <w:rPr>
          <w:b/>
          <w:bCs/>
          <w:lang w:val="en-US"/>
        </w:rPr>
      </w:pPr>
      <w:bookmarkStart w:id="0" w:name="_GoBack"/>
      <w:bookmarkEnd w:id="0"/>
    </w:p>
    <w:sectPr w:rsidR="00296BD5" w:rsidRPr="0080457C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410A06"/>
    <w:rsid w:val="00432E8A"/>
    <w:rsid w:val="00474DBB"/>
    <w:rsid w:val="004E1199"/>
    <w:rsid w:val="004E6EC0"/>
    <w:rsid w:val="004F1C1F"/>
    <w:rsid w:val="004F1EFE"/>
    <w:rsid w:val="00503CAA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B0807"/>
    <w:rsid w:val="0080457C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26E1"/>
    <w:rsid w:val="00AD3D08"/>
    <w:rsid w:val="00AE53AF"/>
    <w:rsid w:val="00B715CF"/>
    <w:rsid w:val="00D00E68"/>
    <w:rsid w:val="00D02102"/>
    <w:rsid w:val="00D21D75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0FC8A-2F50-4006-99B8-2CBB1A35AA7E}"/>
</file>

<file path=customXml/itemProps2.xml><?xml version="1.0" encoding="utf-8"?>
<ds:datastoreItem xmlns:ds="http://schemas.openxmlformats.org/officeDocument/2006/customXml" ds:itemID="{E4F93A33-4E25-4A0E-BB9F-8DFE18DBC8C0}"/>
</file>

<file path=customXml/itemProps3.xml><?xml version="1.0" encoding="utf-8"?>
<ds:datastoreItem xmlns:ds="http://schemas.openxmlformats.org/officeDocument/2006/customXml" ds:itemID="{F05E94BE-B384-469A-ADF0-F8F6C7C9D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36</cp:revision>
  <dcterms:created xsi:type="dcterms:W3CDTF">2024-06-06T14:47:00Z</dcterms:created>
  <dcterms:modified xsi:type="dcterms:W3CDTF">2024-06-16T16:14:00Z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